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2B00" w:rsidRPr="00D0020E" w:rsidRDefault="00B81199" w:rsidP="00D0020E">
      <w:pPr>
        <w:bidi/>
        <w:spacing w:line="360" w:lineRule="auto"/>
        <w:jc w:val="center"/>
        <w:rPr>
          <w:rFonts w:cs="B Zar" w:hint="cs"/>
          <w:b/>
          <w:bCs/>
          <w:sz w:val="40"/>
          <w:szCs w:val="40"/>
          <w:rtl/>
          <w:lang w:bidi="fa-IR"/>
        </w:rPr>
      </w:pPr>
      <w:r w:rsidRPr="00D0020E">
        <w:rPr>
          <w:rFonts w:cs="B Zar" w:hint="cs"/>
          <w:b/>
          <w:bCs/>
          <w:sz w:val="40"/>
          <w:szCs w:val="40"/>
          <w:rtl/>
          <w:lang w:bidi="fa-IR"/>
        </w:rPr>
        <w:t>بسم الله الرحمن الرحیم</w:t>
      </w:r>
    </w:p>
    <w:p w:rsidR="00D0020E" w:rsidRDefault="00D0020E" w:rsidP="00D0020E">
      <w:pPr>
        <w:bidi/>
        <w:spacing w:line="360" w:lineRule="auto"/>
        <w:jc w:val="center"/>
        <w:rPr>
          <w:rFonts w:cs="B Zar" w:hint="cs"/>
          <w:sz w:val="32"/>
          <w:szCs w:val="32"/>
          <w:rtl/>
          <w:lang w:bidi="fa-IR"/>
        </w:rPr>
      </w:pPr>
    </w:p>
    <w:p w:rsidR="00D0020E" w:rsidRDefault="00D0020E" w:rsidP="00D0020E">
      <w:pPr>
        <w:bidi/>
        <w:spacing w:line="360" w:lineRule="auto"/>
        <w:jc w:val="center"/>
        <w:rPr>
          <w:rFonts w:cs="B Zar" w:hint="cs"/>
          <w:sz w:val="32"/>
          <w:szCs w:val="32"/>
          <w:rtl/>
          <w:lang w:bidi="fa-IR"/>
        </w:rPr>
      </w:pPr>
    </w:p>
    <w:p w:rsidR="00B81199" w:rsidRPr="00D0020E" w:rsidRDefault="00B81199" w:rsidP="00D0020E">
      <w:pPr>
        <w:bidi/>
        <w:spacing w:line="360" w:lineRule="auto"/>
        <w:jc w:val="center"/>
        <w:rPr>
          <w:rFonts w:cs="B Zar" w:hint="cs"/>
          <w:b/>
          <w:bCs/>
          <w:sz w:val="32"/>
          <w:szCs w:val="32"/>
          <w:rtl/>
          <w:lang w:bidi="fa-IR"/>
        </w:rPr>
      </w:pPr>
      <w:r w:rsidRPr="00D0020E">
        <w:rPr>
          <w:rFonts w:cs="B Zar" w:hint="cs"/>
          <w:b/>
          <w:bCs/>
          <w:sz w:val="32"/>
          <w:szCs w:val="32"/>
          <w:rtl/>
          <w:lang w:bidi="fa-IR"/>
        </w:rPr>
        <w:t>طرح برنامه «نرگس گولو»</w:t>
      </w:r>
    </w:p>
    <w:p w:rsidR="00B81199" w:rsidRDefault="00B81199" w:rsidP="00D0020E">
      <w:pPr>
        <w:bidi/>
        <w:spacing w:line="360" w:lineRule="auto"/>
        <w:jc w:val="center"/>
        <w:rPr>
          <w:rFonts w:cs="B Zar" w:hint="cs"/>
          <w:sz w:val="32"/>
          <w:szCs w:val="32"/>
          <w:rtl/>
          <w:lang w:bidi="fa-IR"/>
        </w:rPr>
      </w:pPr>
      <w:r>
        <w:rPr>
          <w:rFonts w:cs="B Zar" w:hint="cs"/>
          <w:sz w:val="32"/>
          <w:szCs w:val="32"/>
          <w:rtl/>
          <w:lang w:bidi="fa-IR"/>
        </w:rPr>
        <w:t>(عرض ارادتی به ساحت مقدس حضرت صاحب العصر و الزمان عج)</w:t>
      </w:r>
    </w:p>
    <w:p w:rsidR="00D0020E" w:rsidRDefault="00D0020E" w:rsidP="00D0020E">
      <w:pPr>
        <w:bidi/>
        <w:spacing w:line="360" w:lineRule="auto"/>
        <w:jc w:val="center"/>
        <w:rPr>
          <w:rFonts w:cs="B Zar" w:hint="cs"/>
          <w:sz w:val="32"/>
          <w:szCs w:val="32"/>
          <w:rtl/>
          <w:lang w:bidi="fa-IR"/>
        </w:rPr>
      </w:pPr>
    </w:p>
    <w:p w:rsidR="00D0020E" w:rsidRDefault="00D0020E" w:rsidP="00D0020E">
      <w:pPr>
        <w:bidi/>
        <w:spacing w:line="360" w:lineRule="auto"/>
        <w:jc w:val="center"/>
        <w:rPr>
          <w:rFonts w:cs="B Zar" w:hint="cs"/>
          <w:sz w:val="32"/>
          <w:szCs w:val="32"/>
          <w:rtl/>
          <w:lang w:bidi="fa-IR"/>
        </w:rPr>
      </w:pPr>
    </w:p>
    <w:p w:rsidR="00B81199" w:rsidRPr="00D0020E" w:rsidRDefault="00B81199" w:rsidP="00D0020E">
      <w:pPr>
        <w:pStyle w:val="ListParagraph"/>
        <w:numPr>
          <w:ilvl w:val="0"/>
          <w:numId w:val="2"/>
        </w:numPr>
        <w:bidi/>
        <w:spacing w:line="360" w:lineRule="auto"/>
        <w:jc w:val="center"/>
        <w:rPr>
          <w:rFonts w:cs="B Zar" w:hint="cs"/>
          <w:b/>
          <w:bCs/>
          <w:sz w:val="32"/>
          <w:szCs w:val="32"/>
          <w:rtl/>
          <w:lang w:bidi="fa-IR"/>
        </w:rPr>
      </w:pPr>
      <w:r w:rsidRPr="00D0020E">
        <w:rPr>
          <w:rFonts w:cs="B Zar" w:hint="cs"/>
          <w:b/>
          <w:bCs/>
          <w:sz w:val="32"/>
          <w:szCs w:val="32"/>
          <w:rtl/>
          <w:lang w:bidi="fa-IR"/>
        </w:rPr>
        <w:t>طراح: عالیه هادی</w:t>
      </w:r>
    </w:p>
    <w:p w:rsidR="00D0020E" w:rsidRDefault="00D0020E" w:rsidP="00D0020E">
      <w:pPr>
        <w:bidi/>
        <w:spacing w:line="360" w:lineRule="auto"/>
        <w:jc w:val="center"/>
        <w:rPr>
          <w:rFonts w:cs="B Zar" w:hint="cs"/>
          <w:b/>
          <w:bCs/>
          <w:sz w:val="32"/>
          <w:szCs w:val="32"/>
          <w:rtl/>
          <w:lang w:bidi="fa-IR"/>
        </w:rPr>
      </w:pPr>
    </w:p>
    <w:p w:rsidR="00D0020E" w:rsidRPr="00D0020E" w:rsidRDefault="00D0020E" w:rsidP="00D0020E">
      <w:pPr>
        <w:bidi/>
        <w:spacing w:line="360" w:lineRule="auto"/>
        <w:jc w:val="center"/>
        <w:rPr>
          <w:rFonts w:cs="B Zar" w:hint="cs"/>
          <w:b/>
          <w:bCs/>
          <w:sz w:val="32"/>
          <w:szCs w:val="32"/>
          <w:rtl/>
          <w:lang w:bidi="fa-IR"/>
        </w:rPr>
      </w:pPr>
    </w:p>
    <w:p w:rsidR="00B81199" w:rsidRPr="00D0020E" w:rsidRDefault="00B81199" w:rsidP="00D0020E">
      <w:pPr>
        <w:pStyle w:val="ListParagraph"/>
        <w:numPr>
          <w:ilvl w:val="0"/>
          <w:numId w:val="1"/>
        </w:numPr>
        <w:bidi/>
        <w:spacing w:line="360" w:lineRule="auto"/>
        <w:jc w:val="center"/>
        <w:rPr>
          <w:rFonts w:cs="B Zar" w:hint="cs"/>
          <w:b/>
          <w:bCs/>
          <w:sz w:val="32"/>
          <w:szCs w:val="32"/>
          <w:rtl/>
          <w:lang w:bidi="fa-IR"/>
        </w:rPr>
      </w:pPr>
      <w:r w:rsidRPr="00D0020E">
        <w:rPr>
          <w:rFonts w:cs="B Zar" w:hint="cs"/>
          <w:b/>
          <w:bCs/>
          <w:sz w:val="32"/>
          <w:szCs w:val="32"/>
          <w:rtl/>
          <w:lang w:bidi="fa-IR"/>
        </w:rPr>
        <w:t>مشاور: حجت الاسلام اسماعیل شهروز</w:t>
      </w:r>
    </w:p>
    <w:p w:rsidR="00D0020E" w:rsidRDefault="00D0020E" w:rsidP="00D0020E">
      <w:pPr>
        <w:bidi/>
        <w:spacing w:line="360" w:lineRule="auto"/>
        <w:jc w:val="center"/>
        <w:rPr>
          <w:rFonts w:cs="B Zar" w:hint="cs"/>
          <w:sz w:val="32"/>
          <w:szCs w:val="32"/>
          <w:rtl/>
          <w:lang w:bidi="fa-IR"/>
        </w:rPr>
      </w:pPr>
    </w:p>
    <w:p w:rsidR="00B81199" w:rsidRPr="00D0020E" w:rsidRDefault="00B81199" w:rsidP="00D0020E">
      <w:pPr>
        <w:pStyle w:val="ListParagraph"/>
        <w:numPr>
          <w:ilvl w:val="0"/>
          <w:numId w:val="1"/>
        </w:numPr>
        <w:bidi/>
        <w:spacing w:line="360" w:lineRule="auto"/>
        <w:jc w:val="center"/>
        <w:rPr>
          <w:rFonts w:cs="B Zar" w:hint="cs"/>
          <w:b/>
          <w:bCs/>
          <w:sz w:val="32"/>
          <w:szCs w:val="32"/>
          <w:rtl/>
          <w:lang w:bidi="fa-IR"/>
        </w:rPr>
      </w:pPr>
      <w:r w:rsidRPr="00D0020E">
        <w:rPr>
          <w:rFonts w:cs="B Zar" w:hint="cs"/>
          <w:b/>
          <w:bCs/>
          <w:sz w:val="32"/>
          <w:szCs w:val="32"/>
          <w:rtl/>
          <w:lang w:bidi="fa-IR"/>
        </w:rPr>
        <w:t>مدت کل برنامه : 20 دقیقه</w:t>
      </w:r>
    </w:p>
    <w:p w:rsidR="00B81199" w:rsidRPr="00D0020E" w:rsidRDefault="00B81199" w:rsidP="00D0020E">
      <w:pPr>
        <w:bidi/>
        <w:spacing w:line="360" w:lineRule="auto"/>
        <w:jc w:val="both"/>
        <w:rPr>
          <w:rFonts w:cs="B Zar" w:hint="cs"/>
          <w:b/>
          <w:bCs/>
          <w:sz w:val="16"/>
          <w:szCs w:val="16"/>
          <w:rtl/>
          <w:lang w:bidi="fa-IR"/>
        </w:rPr>
      </w:pPr>
      <w:r>
        <w:rPr>
          <w:rFonts w:cs="B Zar" w:hint="cs"/>
          <w:sz w:val="32"/>
          <w:szCs w:val="32"/>
          <w:rtl/>
          <w:lang w:bidi="fa-IR"/>
        </w:rPr>
        <w:lastRenderedPageBreak/>
        <w:t xml:space="preserve">اللهم رب النور العظیم و رب الکرسی الرفیع...بلغ مولانا الاامام الهادی المهدی القائم صلوات الله علیه و الی آبائه الطاهرین...       </w:t>
      </w:r>
      <w:r w:rsidR="00D0020E" w:rsidRPr="00D0020E">
        <w:rPr>
          <w:rFonts w:cs="B Zar" w:hint="cs"/>
          <w:b/>
          <w:bCs/>
          <w:sz w:val="16"/>
          <w:szCs w:val="16"/>
          <w:rtl/>
          <w:lang w:bidi="fa-IR"/>
        </w:rPr>
        <w:t>(</w:t>
      </w:r>
      <w:r w:rsidRPr="00D0020E">
        <w:rPr>
          <w:rFonts w:cs="B Zar" w:hint="cs"/>
          <w:b/>
          <w:bCs/>
          <w:sz w:val="16"/>
          <w:szCs w:val="16"/>
          <w:rtl/>
          <w:lang w:bidi="fa-IR"/>
        </w:rPr>
        <w:t xml:space="preserve"> فرازی از دعای عهد</w:t>
      </w:r>
      <w:r w:rsidR="00D0020E" w:rsidRPr="00D0020E">
        <w:rPr>
          <w:rFonts w:cs="B Zar" w:hint="cs"/>
          <w:b/>
          <w:bCs/>
          <w:sz w:val="16"/>
          <w:szCs w:val="16"/>
          <w:rtl/>
          <w:lang w:bidi="fa-IR"/>
        </w:rPr>
        <w:t>)</w:t>
      </w:r>
    </w:p>
    <w:p w:rsidR="00B81199" w:rsidRDefault="00B81199" w:rsidP="00D0020E">
      <w:pPr>
        <w:bidi/>
        <w:spacing w:line="360" w:lineRule="auto"/>
        <w:jc w:val="both"/>
        <w:rPr>
          <w:rFonts w:cs="B Zar" w:hint="cs"/>
          <w:sz w:val="32"/>
          <w:szCs w:val="32"/>
          <w:rtl/>
          <w:lang w:bidi="fa-IR"/>
        </w:rPr>
      </w:pPr>
      <w:r>
        <w:rPr>
          <w:rFonts w:cs="B Zar" w:hint="cs"/>
          <w:sz w:val="32"/>
          <w:szCs w:val="32"/>
          <w:rtl/>
          <w:lang w:bidi="fa-IR"/>
        </w:rPr>
        <w:t xml:space="preserve">اشهد انک حجت الله انتم الاول و الآخر و ان رجعتکم حق لاریب فیها یوم لاینفع نفساً ایمانها لم تکن آمنت من قبل اوکسبت فی ایمانها خیرا      </w:t>
      </w:r>
      <w:r w:rsidR="00D0020E">
        <w:rPr>
          <w:rFonts w:cs="B Zar" w:hint="cs"/>
          <w:sz w:val="32"/>
          <w:szCs w:val="32"/>
          <w:rtl/>
          <w:lang w:bidi="fa-IR"/>
        </w:rPr>
        <w:t>(</w:t>
      </w:r>
      <w:r w:rsidRPr="00D0020E">
        <w:rPr>
          <w:rFonts w:cs="B Zar" w:hint="cs"/>
          <w:b/>
          <w:bCs/>
          <w:sz w:val="16"/>
          <w:szCs w:val="16"/>
          <w:rtl/>
          <w:lang w:bidi="fa-IR"/>
        </w:rPr>
        <w:t>فرازی از زیارت آل یس</w:t>
      </w:r>
      <w:r w:rsidR="00D0020E">
        <w:rPr>
          <w:rFonts w:cs="B Zar" w:hint="cs"/>
          <w:b/>
          <w:bCs/>
          <w:sz w:val="16"/>
          <w:szCs w:val="16"/>
          <w:rtl/>
          <w:lang w:bidi="fa-IR"/>
        </w:rPr>
        <w:t>)</w:t>
      </w:r>
    </w:p>
    <w:p w:rsidR="00B81199" w:rsidRDefault="00B81199" w:rsidP="00D0020E">
      <w:pPr>
        <w:bidi/>
        <w:spacing w:line="360" w:lineRule="auto"/>
        <w:jc w:val="both"/>
        <w:rPr>
          <w:rFonts w:cs="B Zar" w:hint="cs"/>
          <w:sz w:val="32"/>
          <w:szCs w:val="32"/>
          <w:rtl/>
          <w:lang w:bidi="fa-IR"/>
        </w:rPr>
      </w:pPr>
      <w:r>
        <w:rPr>
          <w:rFonts w:cs="B Zar" w:hint="cs"/>
          <w:sz w:val="32"/>
          <w:szCs w:val="32"/>
          <w:rtl/>
          <w:lang w:bidi="fa-IR"/>
        </w:rPr>
        <w:t>«مهدی باوری» جزء مهمی از اصول اعتقادی شیعیان است. ایرانیان این اعتقاد را به نحوی بارز، آشکار ساخته و آیین های بسیاری را حول انتظار آخرین حجت خدا سازمان داده اند.</w:t>
      </w:r>
    </w:p>
    <w:p w:rsidR="00B81199" w:rsidRDefault="00B81199" w:rsidP="00D0020E">
      <w:pPr>
        <w:bidi/>
        <w:spacing w:line="360" w:lineRule="auto"/>
        <w:jc w:val="both"/>
        <w:rPr>
          <w:rFonts w:cs="B Zar" w:hint="cs"/>
          <w:sz w:val="32"/>
          <w:szCs w:val="32"/>
          <w:rtl/>
          <w:lang w:bidi="fa-IR"/>
        </w:rPr>
      </w:pPr>
      <w:r>
        <w:rPr>
          <w:rFonts w:cs="B Zar" w:hint="cs"/>
          <w:sz w:val="32"/>
          <w:szCs w:val="32"/>
          <w:rtl/>
          <w:lang w:bidi="fa-IR"/>
        </w:rPr>
        <w:t>انتظار موعود و حکومت عدالت گسترش از اعتقادات روشن و صریح مسلمانان است. مفهوم انتظار، آماده شدن و فراهم سازی بستر حکومت عدالت گستر امام عصر (ع) است. فرهنگ والای مهدوی به عنوان اعتقادی ریشه دار، بنیادین و اصیل در فرهنگ تشیع مطرح است تا جایی که این اعتقاد سبب بسیج عمومی و تقویت کننده آیین ها و انگیزه های انسانی است.</w:t>
      </w:r>
    </w:p>
    <w:p w:rsidR="00B81199" w:rsidRDefault="00B81199" w:rsidP="00D0020E">
      <w:pPr>
        <w:bidi/>
        <w:spacing w:line="360" w:lineRule="auto"/>
        <w:jc w:val="both"/>
        <w:rPr>
          <w:rFonts w:cs="B Zar" w:hint="cs"/>
          <w:sz w:val="32"/>
          <w:szCs w:val="32"/>
          <w:rtl/>
          <w:lang w:bidi="fa-IR"/>
        </w:rPr>
      </w:pPr>
      <w:r>
        <w:rPr>
          <w:rFonts w:cs="B Zar" w:hint="cs"/>
          <w:sz w:val="32"/>
          <w:szCs w:val="32"/>
          <w:rtl/>
          <w:lang w:bidi="fa-IR"/>
        </w:rPr>
        <w:t>پیامبر اعظم (ص) و ائمه معصومین (ع)، همواره وظایفی را برای مردم زمان غیبت کبری بیان کرده اند که هر یک از آنها زمینه ساز ظهور مهدی موعود (ع) خواهد بود. از جمله این وظایف عبارتند از:</w:t>
      </w:r>
    </w:p>
    <w:p w:rsidR="00B81199" w:rsidRDefault="00B81199" w:rsidP="00D0020E">
      <w:pPr>
        <w:bidi/>
        <w:spacing w:line="360" w:lineRule="auto"/>
        <w:jc w:val="both"/>
        <w:rPr>
          <w:rFonts w:cs="B Zar" w:hint="cs"/>
          <w:sz w:val="32"/>
          <w:szCs w:val="32"/>
          <w:rtl/>
          <w:lang w:bidi="fa-IR"/>
        </w:rPr>
      </w:pPr>
      <w:r>
        <w:rPr>
          <w:rFonts w:cs="B Zar" w:hint="cs"/>
          <w:sz w:val="32"/>
          <w:szCs w:val="32"/>
          <w:rtl/>
          <w:lang w:bidi="fa-IR"/>
        </w:rPr>
        <w:t>-</w:t>
      </w:r>
      <w:r w:rsidR="00D0020E">
        <w:rPr>
          <w:rFonts w:cs="B Zar" w:hint="cs"/>
          <w:sz w:val="32"/>
          <w:szCs w:val="32"/>
          <w:rtl/>
          <w:lang w:bidi="fa-IR"/>
        </w:rPr>
        <w:t xml:space="preserve"> </w:t>
      </w:r>
      <w:r>
        <w:rPr>
          <w:rFonts w:cs="B Zar" w:hint="cs"/>
          <w:sz w:val="32"/>
          <w:szCs w:val="32"/>
          <w:rtl/>
          <w:lang w:bidi="fa-IR"/>
        </w:rPr>
        <w:t>شناختن و شناساندن ولیعصر (عج)، شناخت بقیه الله بدین جهت است که اگر او را نشناسیم نه تنها عمل ما باطل است بلکه منحرف و گمراه خواهیم شد.</w:t>
      </w:r>
    </w:p>
    <w:p w:rsidR="00B81199" w:rsidRDefault="00B81199" w:rsidP="00D0020E">
      <w:pPr>
        <w:bidi/>
        <w:spacing w:line="360" w:lineRule="auto"/>
        <w:jc w:val="both"/>
        <w:rPr>
          <w:rFonts w:cs="B Zar" w:hint="cs"/>
          <w:sz w:val="32"/>
          <w:szCs w:val="32"/>
          <w:rtl/>
          <w:lang w:bidi="fa-IR"/>
        </w:rPr>
      </w:pPr>
      <w:r>
        <w:rPr>
          <w:rFonts w:cs="B Zar" w:hint="cs"/>
          <w:sz w:val="32"/>
          <w:szCs w:val="32"/>
          <w:rtl/>
          <w:lang w:bidi="fa-IR"/>
        </w:rPr>
        <w:lastRenderedPageBreak/>
        <w:t>-</w:t>
      </w:r>
      <w:r w:rsidR="00D0020E">
        <w:rPr>
          <w:rFonts w:cs="B Zar" w:hint="cs"/>
          <w:sz w:val="32"/>
          <w:szCs w:val="32"/>
          <w:rtl/>
          <w:lang w:bidi="fa-IR"/>
        </w:rPr>
        <w:t xml:space="preserve"> </w:t>
      </w:r>
      <w:r>
        <w:rPr>
          <w:rFonts w:cs="B Zar" w:hint="cs"/>
          <w:sz w:val="32"/>
          <w:szCs w:val="32"/>
          <w:rtl/>
          <w:lang w:bidi="fa-IR"/>
        </w:rPr>
        <w:t>انتظار فرج، چنانکه به فرموده امام صادق (ع) اگر شخصی در حال انتظار بمیرد، شهید خواهد بود، اگر چه در رختخواب مرده باشد.</w:t>
      </w:r>
    </w:p>
    <w:p w:rsidR="00B81199" w:rsidRDefault="00B81199" w:rsidP="00D0020E">
      <w:pPr>
        <w:bidi/>
        <w:spacing w:line="360" w:lineRule="auto"/>
        <w:jc w:val="both"/>
        <w:rPr>
          <w:rFonts w:cs="B Zar" w:hint="cs"/>
          <w:sz w:val="32"/>
          <w:szCs w:val="32"/>
          <w:rtl/>
          <w:lang w:bidi="fa-IR"/>
        </w:rPr>
      </w:pPr>
      <w:r>
        <w:rPr>
          <w:rFonts w:cs="B Zar" w:hint="cs"/>
          <w:sz w:val="32"/>
          <w:szCs w:val="32"/>
          <w:rtl/>
          <w:lang w:bidi="fa-IR"/>
        </w:rPr>
        <w:t>-</w:t>
      </w:r>
      <w:r w:rsidR="00D0020E">
        <w:rPr>
          <w:rFonts w:cs="B Zar" w:hint="cs"/>
          <w:sz w:val="32"/>
          <w:szCs w:val="32"/>
          <w:rtl/>
          <w:lang w:bidi="fa-IR"/>
        </w:rPr>
        <w:t xml:space="preserve"> </w:t>
      </w:r>
      <w:r>
        <w:rPr>
          <w:rFonts w:cs="B Zar" w:hint="cs"/>
          <w:sz w:val="32"/>
          <w:szCs w:val="32"/>
          <w:rtl/>
          <w:lang w:bidi="fa-IR"/>
        </w:rPr>
        <w:t>شناخت وظایف و عمل به آن، از جمله وظایف شیعه منتظر، اندوهگین بودن و گریستن برای آن حضرت در ایام غیبت و دعا کردن برای سلامتی و در امان ماندن وجود مبارک ایشان از شر شیاطین انس و جن و طلب تعجیل فرج و نصرت و ظفر و غلبه او بر کفار و ملحدین و منافقین است.</w:t>
      </w:r>
    </w:p>
    <w:p w:rsidR="000B7E49" w:rsidRDefault="00B81199" w:rsidP="00D0020E">
      <w:pPr>
        <w:bidi/>
        <w:spacing w:line="360" w:lineRule="auto"/>
        <w:jc w:val="both"/>
        <w:rPr>
          <w:rFonts w:cs="B Zar" w:hint="cs"/>
          <w:sz w:val="32"/>
          <w:szCs w:val="32"/>
          <w:rtl/>
          <w:lang w:bidi="fa-IR"/>
        </w:rPr>
      </w:pPr>
      <w:r>
        <w:rPr>
          <w:rFonts w:cs="B Zar" w:hint="cs"/>
          <w:sz w:val="32"/>
          <w:szCs w:val="32"/>
          <w:rtl/>
          <w:lang w:bidi="fa-IR"/>
        </w:rPr>
        <w:t>-</w:t>
      </w:r>
      <w:r w:rsidR="00D0020E">
        <w:rPr>
          <w:rFonts w:cs="B Zar" w:hint="cs"/>
          <w:sz w:val="32"/>
          <w:szCs w:val="32"/>
          <w:rtl/>
          <w:lang w:bidi="fa-IR"/>
        </w:rPr>
        <w:t xml:space="preserve">  </w:t>
      </w:r>
      <w:r>
        <w:rPr>
          <w:rFonts w:cs="B Zar" w:hint="cs"/>
          <w:sz w:val="32"/>
          <w:szCs w:val="32"/>
          <w:rtl/>
          <w:lang w:bidi="fa-IR"/>
        </w:rPr>
        <w:t>تبیین اهداف امام یکی دیگر از مسائل زمینه ساز ظهور امام زمان میباشد باید اهداف آن حضرت را بررسی و مورد مطالعه قرار دهیم. ویژگی های حکومت و امتیاز آن از حکومت</w:t>
      </w:r>
      <w:r w:rsidR="000B7E49">
        <w:rPr>
          <w:rFonts w:cs="B Zar" w:hint="cs"/>
          <w:sz w:val="32"/>
          <w:szCs w:val="32"/>
          <w:rtl/>
          <w:lang w:bidi="fa-IR"/>
        </w:rPr>
        <w:t xml:space="preserve"> های پیشین را بدانیم همچنین بدانیم حکومتی که در قرآن بدان اشاره شده است و خداوند از آن خبر داده و پیامبران پیبشگویی کرده اند، با تمام حکومت ها تفاوت اساسی خواهد داشت.</w:t>
      </w:r>
    </w:p>
    <w:p w:rsidR="00B81199" w:rsidRDefault="000B7E49" w:rsidP="00D0020E">
      <w:pPr>
        <w:bidi/>
        <w:spacing w:line="360" w:lineRule="auto"/>
        <w:jc w:val="both"/>
        <w:rPr>
          <w:rFonts w:cs="B Zar" w:hint="cs"/>
          <w:sz w:val="32"/>
          <w:szCs w:val="32"/>
          <w:rtl/>
          <w:lang w:bidi="fa-IR"/>
        </w:rPr>
      </w:pPr>
      <w:r>
        <w:rPr>
          <w:rFonts w:cs="B Zar" w:hint="cs"/>
          <w:sz w:val="32"/>
          <w:szCs w:val="32"/>
          <w:rtl/>
          <w:lang w:bidi="fa-IR"/>
        </w:rPr>
        <w:t>حکومت حضرت مهدی (عج) حکومت جهانی و اللهی، حکومت حاکمیت دین و قرآن و اهل بیت است؛ حکومت برقرای امنیت جهانی و بسط عدالت و حاکمیت اخلاق و ارزش های انسانی می باشد</w:t>
      </w:r>
      <w:r w:rsidR="00EF4A95">
        <w:rPr>
          <w:rFonts w:cs="B Zar" w:hint="cs"/>
          <w:sz w:val="32"/>
          <w:szCs w:val="32"/>
          <w:rtl/>
          <w:lang w:bidi="fa-IR"/>
        </w:rPr>
        <w:t xml:space="preserve">، امام می آید تا عالیترین مظاهر یک حکومت مترقی را به نمایش بگذارد.   ان شاالله </w:t>
      </w:r>
      <w:r w:rsidR="00B81199">
        <w:rPr>
          <w:rFonts w:cs="B Zar" w:hint="cs"/>
          <w:sz w:val="32"/>
          <w:szCs w:val="32"/>
          <w:rtl/>
          <w:lang w:bidi="fa-IR"/>
        </w:rPr>
        <w:t xml:space="preserve">  </w:t>
      </w:r>
    </w:p>
    <w:p w:rsidR="00EF4A95" w:rsidRDefault="00EF4A95" w:rsidP="00DD02A8">
      <w:pPr>
        <w:bidi/>
        <w:spacing w:line="360" w:lineRule="auto"/>
        <w:jc w:val="both"/>
        <w:rPr>
          <w:rFonts w:cs="B Zar" w:hint="cs"/>
          <w:sz w:val="32"/>
          <w:szCs w:val="32"/>
          <w:rtl/>
          <w:lang w:bidi="fa-IR"/>
        </w:rPr>
      </w:pPr>
      <w:r>
        <w:rPr>
          <w:rFonts w:cs="B Zar" w:hint="cs"/>
          <w:sz w:val="32"/>
          <w:szCs w:val="32"/>
          <w:rtl/>
          <w:lang w:bidi="fa-IR"/>
        </w:rPr>
        <w:t xml:space="preserve">و بسیاری موارد دیگر که عمل به آنها زمینه ساز ظهور حضرت صاحب الزمان خواهد شد در این میان وظیفه ما اهالی رسانه ملی و اسلامی که توفیق زندگی و خدمت در مملکت امام زمان را داریم چند پله بالاتر و خطیرتر است چرا که باید همواره یادآور یاد امام عزیزمان باشیم و در شناساندن آن عزیز </w:t>
      </w:r>
      <w:r>
        <w:rPr>
          <w:rFonts w:cs="B Zar" w:hint="cs"/>
          <w:sz w:val="32"/>
          <w:szCs w:val="32"/>
          <w:rtl/>
          <w:lang w:bidi="fa-IR"/>
        </w:rPr>
        <w:lastRenderedPageBreak/>
        <w:t>غایب از نظر و تبیین وظایف منتظر واقعی بیش از پیش کوشا باشیم که این امر به واقع در حکم جهاد است با دشمنان قسم خورده حضرت بقیه الله ارواحنا و روحی له الفدا می باشد که با تمام قوا در تمام عرصه ها برای جنگ با ایشان قد علم کرد</w:t>
      </w:r>
      <w:r w:rsidR="00DD02A8">
        <w:rPr>
          <w:rFonts w:cs="B Zar" w:hint="cs"/>
          <w:sz w:val="32"/>
          <w:szCs w:val="32"/>
          <w:rtl/>
          <w:lang w:bidi="fa-IR"/>
        </w:rPr>
        <w:t>ه اند</w:t>
      </w:r>
      <w:r>
        <w:rPr>
          <w:rFonts w:cs="B Zar" w:hint="cs"/>
          <w:sz w:val="32"/>
          <w:szCs w:val="32"/>
          <w:rtl/>
          <w:lang w:bidi="fa-IR"/>
        </w:rPr>
        <w:t xml:space="preserve"> و متحد شده اند.</w:t>
      </w:r>
    </w:p>
    <w:p w:rsidR="00EF4A95" w:rsidRDefault="00EF4A95" w:rsidP="00D0020E">
      <w:pPr>
        <w:bidi/>
        <w:spacing w:line="360" w:lineRule="auto"/>
        <w:jc w:val="both"/>
        <w:rPr>
          <w:rFonts w:cs="B Zar" w:hint="cs"/>
          <w:sz w:val="32"/>
          <w:szCs w:val="32"/>
          <w:rtl/>
          <w:lang w:bidi="fa-IR"/>
        </w:rPr>
      </w:pPr>
      <w:r>
        <w:rPr>
          <w:rFonts w:cs="B Zar" w:hint="cs"/>
          <w:sz w:val="32"/>
          <w:szCs w:val="32"/>
          <w:rtl/>
          <w:lang w:bidi="fa-IR"/>
        </w:rPr>
        <w:t>طرح برنامه «نرگس گولو» با همین محور و</w:t>
      </w:r>
      <w:r w:rsidRPr="00EF4A95">
        <w:rPr>
          <w:rFonts w:cs="B Zar" w:hint="cs"/>
          <w:sz w:val="32"/>
          <w:szCs w:val="32"/>
          <w:rtl/>
          <w:lang w:bidi="fa-IR"/>
        </w:rPr>
        <w:t xml:space="preserve"> </w:t>
      </w:r>
      <w:r>
        <w:rPr>
          <w:rFonts w:cs="B Zar" w:hint="cs"/>
          <w:sz w:val="32"/>
          <w:szCs w:val="32"/>
          <w:rtl/>
          <w:lang w:bidi="fa-IR"/>
        </w:rPr>
        <w:t>رویکرد</w:t>
      </w:r>
      <w:r>
        <w:rPr>
          <w:rFonts w:cs="B Zar" w:hint="cs"/>
          <w:sz w:val="32"/>
          <w:szCs w:val="32"/>
          <w:rtl/>
          <w:lang w:bidi="fa-IR"/>
        </w:rPr>
        <w:t>ی که در مقدمه مقرر شد برای تهیه و پخش از شبکه استانی سبلان ارائه میگردد که البته پیشتر نیز به مدت یک سال پخش میشد لیکن اهمیت و وجوب آن به محاق رفت و تهیه آن متوقف شد، خواهشمند است ضمن ارج نهادن بدان، زمان مناسبی در جدول پخش در نظر گرفته شود تا بینندگان محترم و علاقه مندان از آن بهرمند گردند.</w:t>
      </w:r>
    </w:p>
    <w:p w:rsidR="00EF4A95" w:rsidRDefault="00EF4A95" w:rsidP="00D0020E">
      <w:pPr>
        <w:bidi/>
        <w:spacing w:line="360" w:lineRule="auto"/>
        <w:jc w:val="both"/>
        <w:rPr>
          <w:rFonts w:cs="B Zar" w:hint="cs"/>
          <w:sz w:val="32"/>
          <w:szCs w:val="32"/>
          <w:rtl/>
          <w:lang w:bidi="fa-IR"/>
        </w:rPr>
      </w:pPr>
      <w:r>
        <w:rPr>
          <w:rFonts w:cs="B Zar" w:hint="cs"/>
          <w:sz w:val="32"/>
          <w:szCs w:val="32"/>
          <w:rtl/>
          <w:lang w:bidi="fa-IR"/>
        </w:rPr>
        <w:t>-</w:t>
      </w:r>
      <w:r w:rsidR="00D0020E">
        <w:rPr>
          <w:rFonts w:cs="B Zar" w:hint="cs"/>
          <w:sz w:val="32"/>
          <w:szCs w:val="32"/>
          <w:rtl/>
          <w:lang w:bidi="fa-IR"/>
        </w:rPr>
        <w:t xml:space="preserve"> </w:t>
      </w:r>
      <w:r>
        <w:rPr>
          <w:rFonts w:cs="B Zar" w:hint="cs"/>
          <w:sz w:val="32"/>
          <w:szCs w:val="32"/>
          <w:rtl/>
          <w:lang w:bidi="fa-IR"/>
        </w:rPr>
        <w:t>بخش های تشکیل دهنده برنامه:</w:t>
      </w:r>
    </w:p>
    <w:p w:rsidR="00EF4A95" w:rsidRDefault="00EF4A95" w:rsidP="00D0020E">
      <w:pPr>
        <w:bidi/>
        <w:spacing w:line="360" w:lineRule="auto"/>
        <w:jc w:val="both"/>
        <w:rPr>
          <w:rFonts w:cs="B Zar" w:hint="cs"/>
          <w:sz w:val="32"/>
          <w:szCs w:val="32"/>
          <w:rtl/>
          <w:lang w:bidi="fa-IR"/>
        </w:rPr>
      </w:pPr>
      <w:r>
        <w:rPr>
          <w:rFonts w:cs="B Zar" w:hint="cs"/>
          <w:sz w:val="32"/>
          <w:szCs w:val="32"/>
          <w:rtl/>
          <w:lang w:bidi="fa-IR"/>
        </w:rPr>
        <w:t xml:space="preserve">1) </w:t>
      </w:r>
      <w:r w:rsidRPr="00D0020E">
        <w:rPr>
          <w:rFonts w:cs="B Zar" w:hint="cs"/>
          <w:b/>
          <w:bCs/>
          <w:sz w:val="28"/>
          <w:szCs w:val="28"/>
          <w:rtl/>
          <w:lang w:bidi="fa-IR"/>
        </w:rPr>
        <w:t>آرم شروع</w:t>
      </w:r>
      <w:r>
        <w:rPr>
          <w:rFonts w:cs="B Zar" w:hint="cs"/>
          <w:sz w:val="32"/>
          <w:szCs w:val="32"/>
          <w:rtl/>
          <w:lang w:bidi="fa-IR"/>
        </w:rPr>
        <w:t xml:space="preserve">: پیشنهاد میشود سرود جهانی و دلنشین </w:t>
      </w:r>
      <w:r w:rsidR="003D016F">
        <w:rPr>
          <w:rFonts w:cs="B Zar" w:hint="cs"/>
          <w:sz w:val="32"/>
          <w:szCs w:val="32"/>
          <w:rtl/>
          <w:lang w:bidi="fa-IR"/>
        </w:rPr>
        <w:t>«</w:t>
      </w:r>
      <w:r>
        <w:rPr>
          <w:rFonts w:cs="B Zar" w:hint="cs"/>
          <w:sz w:val="32"/>
          <w:szCs w:val="32"/>
          <w:rtl/>
          <w:lang w:bidi="fa-IR"/>
        </w:rPr>
        <w:t>سلام فرمانده</w:t>
      </w:r>
      <w:r w:rsidR="003D016F">
        <w:rPr>
          <w:rFonts w:cs="B Zar" w:hint="cs"/>
          <w:sz w:val="32"/>
          <w:szCs w:val="32"/>
          <w:rtl/>
          <w:lang w:bidi="fa-IR"/>
        </w:rPr>
        <w:t>»، البته ترکی آن، توسط آقای اباصلت ابراهیمی، در استودیو ضبط و با تصویر گذاری مناسب استفاده شود. حدوداً یک و نیم دقیقه</w:t>
      </w:r>
    </w:p>
    <w:p w:rsidR="003D016F" w:rsidRDefault="003D016F" w:rsidP="00D0020E">
      <w:pPr>
        <w:bidi/>
        <w:spacing w:line="360" w:lineRule="auto"/>
        <w:jc w:val="both"/>
        <w:rPr>
          <w:rFonts w:cs="B Zar" w:hint="cs"/>
          <w:sz w:val="32"/>
          <w:szCs w:val="32"/>
          <w:rtl/>
          <w:lang w:bidi="fa-IR"/>
        </w:rPr>
      </w:pPr>
      <w:r>
        <w:rPr>
          <w:rFonts w:cs="B Zar" w:hint="cs"/>
          <w:sz w:val="32"/>
          <w:szCs w:val="32"/>
          <w:rtl/>
          <w:lang w:bidi="fa-IR"/>
        </w:rPr>
        <w:t xml:space="preserve">2) </w:t>
      </w:r>
      <w:r w:rsidRPr="00D0020E">
        <w:rPr>
          <w:rFonts w:cs="B Zar" w:hint="cs"/>
          <w:b/>
          <w:bCs/>
          <w:sz w:val="28"/>
          <w:szCs w:val="28"/>
          <w:rtl/>
          <w:lang w:bidi="fa-IR"/>
        </w:rPr>
        <w:t>نریشن</w:t>
      </w:r>
      <w:r>
        <w:rPr>
          <w:rFonts w:cs="B Zar" w:hint="cs"/>
          <w:sz w:val="32"/>
          <w:szCs w:val="32"/>
          <w:rtl/>
          <w:lang w:bidi="fa-IR"/>
        </w:rPr>
        <w:t>: متنی برای شروع برنامه البته متناسب با موضوع هر برنامه، با زیر صدای موسیقی مناسب برای تلطیف فضا، گاهی با صدای گوینده مرد و در بعضی برنامه ها با صدای نریتور زن، به مدت حداکثر دو دقیقه ارائه میگردد که میباست از تصاویر متناسب این برنامه برای تصویر گذاری و کمک به القای مطالب استفاده شود.</w:t>
      </w:r>
    </w:p>
    <w:p w:rsidR="003D016F" w:rsidRDefault="003D016F" w:rsidP="00764A35">
      <w:pPr>
        <w:bidi/>
        <w:spacing w:line="360" w:lineRule="auto"/>
        <w:jc w:val="both"/>
        <w:rPr>
          <w:rFonts w:cs="B Zar" w:hint="cs"/>
          <w:sz w:val="32"/>
          <w:szCs w:val="32"/>
          <w:rtl/>
          <w:lang w:bidi="fa-IR"/>
        </w:rPr>
      </w:pPr>
      <w:r>
        <w:rPr>
          <w:rFonts w:cs="B Zar" w:hint="cs"/>
          <w:sz w:val="32"/>
          <w:szCs w:val="32"/>
          <w:rtl/>
          <w:lang w:bidi="fa-IR"/>
        </w:rPr>
        <w:lastRenderedPageBreak/>
        <w:t>3)</w:t>
      </w:r>
      <w:r w:rsidRPr="00D0020E">
        <w:rPr>
          <w:rFonts w:cs="B Zar" w:hint="cs"/>
          <w:b/>
          <w:bCs/>
          <w:sz w:val="28"/>
          <w:szCs w:val="28"/>
          <w:rtl/>
          <w:lang w:bidi="fa-IR"/>
        </w:rPr>
        <w:t>میان برنامه ها</w:t>
      </w:r>
      <w:r>
        <w:rPr>
          <w:rFonts w:cs="B Zar" w:hint="cs"/>
          <w:sz w:val="32"/>
          <w:szCs w:val="32"/>
          <w:rtl/>
          <w:lang w:bidi="fa-IR"/>
        </w:rPr>
        <w:t>: از وله های گرافیکی، کپشن احادیث، قطعات کوتاه کلام رهبر معظم انقلاب اسلامی خصوصاً ق</w:t>
      </w:r>
      <w:r w:rsidR="00EA2D20">
        <w:rPr>
          <w:rFonts w:cs="B Zar" w:hint="cs"/>
          <w:sz w:val="32"/>
          <w:szCs w:val="32"/>
          <w:rtl/>
          <w:lang w:bidi="fa-IR"/>
        </w:rPr>
        <w:t>طع</w:t>
      </w:r>
      <w:r>
        <w:rPr>
          <w:rFonts w:cs="B Zar" w:hint="cs"/>
          <w:sz w:val="32"/>
          <w:szCs w:val="32"/>
          <w:rtl/>
          <w:lang w:bidi="fa-IR"/>
        </w:rPr>
        <w:t>ه معروف قرائت فرازی از زیارت شریف آل یس توسط ایشان، برای فاصله گذاری بین بخش ها استفاده خواهد شد. جمع</w:t>
      </w:r>
      <w:r w:rsidR="00764A35">
        <w:rPr>
          <w:rFonts w:cs="B Zar" w:hint="cs"/>
          <w:sz w:val="32"/>
          <w:szCs w:val="32"/>
          <w:rtl/>
          <w:lang w:bidi="fa-IR"/>
        </w:rPr>
        <w:t>اً</w:t>
      </w:r>
      <w:r>
        <w:rPr>
          <w:rFonts w:cs="B Zar" w:hint="cs"/>
          <w:sz w:val="32"/>
          <w:szCs w:val="32"/>
          <w:rtl/>
          <w:lang w:bidi="fa-IR"/>
        </w:rPr>
        <w:t xml:space="preserve"> دو و نیم دقیقه</w:t>
      </w:r>
    </w:p>
    <w:p w:rsidR="003D016F" w:rsidRDefault="003D016F" w:rsidP="00D0020E">
      <w:pPr>
        <w:bidi/>
        <w:spacing w:line="360" w:lineRule="auto"/>
        <w:jc w:val="both"/>
        <w:rPr>
          <w:rFonts w:cs="B Zar" w:hint="cs"/>
          <w:sz w:val="32"/>
          <w:szCs w:val="32"/>
          <w:rtl/>
          <w:lang w:bidi="fa-IR"/>
        </w:rPr>
      </w:pPr>
      <w:r>
        <w:rPr>
          <w:rFonts w:cs="B Zar" w:hint="cs"/>
          <w:sz w:val="32"/>
          <w:szCs w:val="32"/>
          <w:rtl/>
          <w:lang w:bidi="fa-IR"/>
        </w:rPr>
        <w:t>4)کپشن گرافیکی معرفی بخش های مختلف هر برنامه که به مدت یک دقیقه بعد از نریشن ابتدایی پخش می شود.</w:t>
      </w:r>
    </w:p>
    <w:p w:rsidR="003D016F" w:rsidRDefault="003D016F" w:rsidP="00D0020E">
      <w:pPr>
        <w:bidi/>
        <w:spacing w:line="360" w:lineRule="auto"/>
        <w:jc w:val="both"/>
        <w:rPr>
          <w:rFonts w:cs="B Zar" w:hint="cs"/>
          <w:sz w:val="32"/>
          <w:szCs w:val="32"/>
          <w:rtl/>
          <w:lang w:bidi="fa-IR"/>
        </w:rPr>
      </w:pPr>
      <w:r>
        <w:rPr>
          <w:rFonts w:cs="B Zar" w:hint="cs"/>
          <w:sz w:val="32"/>
          <w:szCs w:val="32"/>
          <w:rtl/>
          <w:lang w:bidi="fa-IR"/>
        </w:rPr>
        <w:t>5) گزارش کوتاه و دلگویه مانند مردم با امام زمان شان، با ترکیبی موسیقایی به مدت دو دقیقه. با توجه به سختی تهیه گزارش از مردم استان، خواهشمند است در ضوابط پخش مانعی برای استفاده مکرر و بدون رعایت سهم گزارش شونده زن و مرد، ایجاد نشود.</w:t>
      </w:r>
    </w:p>
    <w:p w:rsidR="003D016F" w:rsidRDefault="003D016F" w:rsidP="00D0020E">
      <w:pPr>
        <w:bidi/>
        <w:spacing w:line="360" w:lineRule="auto"/>
        <w:jc w:val="both"/>
        <w:rPr>
          <w:rFonts w:cs="B Zar" w:hint="cs"/>
          <w:sz w:val="32"/>
          <w:szCs w:val="32"/>
          <w:rtl/>
          <w:lang w:bidi="fa-IR"/>
        </w:rPr>
      </w:pPr>
      <w:r>
        <w:rPr>
          <w:rFonts w:cs="B Zar" w:hint="cs"/>
          <w:sz w:val="32"/>
          <w:szCs w:val="32"/>
          <w:rtl/>
          <w:lang w:bidi="fa-IR"/>
        </w:rPr>
        <w:t>6) بخش کارشناسی برنامه که به مدت چهار دقیقه در فضای استودیو مجازی برای شرح و تبیین موضوع خاص هر برنامه در نظر گرفته شده است که به صورت مصاحبه تکی و رو به دوربین انجام خواهد شد و از پس زمینه های مناسب و متنوع بهرمند خواهد شد. پیشنهاد می شود علاوه بر کارشناسان دینی و مذهبی، در برخی برنامه ها از کارشناسان رسانه، خصوصاً سینما برای بررسی بعضی فیلم ها و آثار صهیونیستی و هالیوودی که علیه منجی و مشخصاً حضرت مهدی (ع) ساخته شده اند استفاده شوند.</w:t>
      </w:r>
    </w:p>
    <w:p w:rsidR="003D016F" w:rsidRDefault="003D5F99" w:rsidP="00D0020E">
      <w:pPr>
        <w:bidi/>
        <w:spacing w:line="360" w:lineRule="auto"/>
        <w:jc w:val="both"/>
        <w:rPr>
          <w:rFonts w:cs="B Zar" w:hint="cs"/>
          <w:sz w:val="32"/>
          <w:szCs w:val="32"/>
          <w:rtl/>
          <w:lang w:bidi="fa-IR"/>
        </w:rPr>
      </w:pPr>
      <w:r>
        <w:rPr>
          <w:rFonts w:cs="B Zar" w:hint="cs"/>
          <w:sz w:val="32"/>
          <w:szCs w:val="32"/>
          <w:rtl/>
          <w:lang w:bidi="fa-IR"/>
        </w:rPr>
        <w:t>7) کوچه لره سو سپمیشم یار گلنده توز اولماسین</w:t>
      </w:r>
    </w:p>
    <w:p w:rsidR="003D5F99" w:rsidRDefault="003D5F99" w:rsidP="00D0020E">
      <w:pPr>
        <w:bidi/>
        <w:spacing w:line="360" w:lineRule="auto"/>
        <w:jc w:val="both"/>
        <w:rPr>
          <w:rFonts w:cs="B Zar" w:hint="cs"/>
          <w:sz w:val="32"/>
          <w:szCs w:val="32"/>
          <w:rtl/>
          <w:lang w:bidi="fa-IR"/>
        </w:rPr>
      </w:pPr>
      <w:r>
        <w:rPr>
          <w:rFonts w:cs="B Zar" w:hint="cs"/>
          <w:sz w:val="32"/>
          <w:szCs w:val="32"/>
          <w:rtl/>
          <w:lang w:bidi="fa-IR"/>
        </w:rPr>
        <w:lastRenderedPageBreak/>
        <w:t>بخش موسیقیایی برنامه که از آهنگ های آذری، ترجیحاً، و در صورت کمبود از آهنگ های فارسی برای ابراز دلتنگی و عشق و محبت به امام زمان عزیزمان استفاده خواهیم کرد. حدوداً دو دقیقه</w:t>
      </w:r>
    </w:p>
    <w:p w:rsidR="003D5F99" w:rsidRDefault="003D5F99" w:rsidP="00D0020E">
      <w:pPr>
        <w:bidi/>
        <w:spacing w:line="360" w:lineRule="auto"/>
        <w:jc w:val="both"/>
        <w:rPr>
          <w:rFonts w:cs="B Zar" w:hint="cs"/>
          <w:sz w:val="32"/>
          <w:szCs w:val="32"/>
          <w:rtl/>
          <w:lang w:bidi="fa-IR"/>
        </w:rPr>
      </w:pPr>
      <w:r>
        <w:rPr>
          <w:rFonts w:cs="B Zar" w:hint="cs"/>
          <w:sz w:val="32"/>
          <w:szCs w:val="32"/>
          <w:rtl/>
          <w:lang w:bidi="fa-IR"/>
        </w:rPr>
        <w:t xml:space="preserve">8) </w:t>
      </w:r>
      <w:r w:rsidRPr="00D0020E">
        <w:rPr>
          <w:rFonts w:cs="B Zar" w:hint="cs"/>
          <w:b/>
          <w:bCs/>
          <w:sz w:val="28"/>
          <w:szCs w:val="28"/>
          <w:rtl/>
          <w:lang w:bidi="fa-IR"/>
        </w:rPr>
        <w:t>معرفی کتاب</w:t>
      </w:r>
      <w:r>
        <w:rPr>
          <w:rFonts w:cs="B Zar" w:hint="cs"/>
          <w:sz w:val="32"/>
          <w:szCs w:val="32"/>
          <w:rtl/>
          <w:lang w:bidi="fa-IR"/>
        </w:rPr>
        <w:t xml:space="preserve">: در هر برنامه کتابی در مورد امام غایب توسط یک مجری در فضای مساجد یا اماکن مقدسه دیگر به صورت اجمالی برای استفاده مخاطبان خصوصاًجوانان عزیز معرفی خواهد شد. حدوداً دو دقیقه </w:t>
      </w:r>
    </w:p>
    <w:p w:rsidR="003D5F99" w:rsidRDefault="003D5F99" w:rsidP="00D0020E">
      <w:pPr>
        <w:bidi/>
        <w:spacing w:line="360" w:lineRule="auto"/>
        <w:jc w:val="both"/>
        <w:rPr>
          <w:rFonts w:cs="B Zar" w:hint="cs"/>
          <w:sz w:val="32"/>
          <w:szCs w:val="32"/>
          <w:rtl/>
          <w:lang w:bidi="fa-IR"/>
        </w:rPr>
      </w:pPr>
      <w:r>
        <w:rPr>
          <w:rFonts w:cs="B Zar" w:hint="cs"/>
          <w:sz w:val="32"/>
          <w:szCs w:val="32"/>
          <w:rtl/>
          <w:lang w:bidi="fa-IR"/>
        </w:rPr>
        <w:t>9) شعری کوتاه از شاعران استانی که با قرائت خود شاعر در استودیو مجازی ضبط خواهد شد با زیر صدای مناسب تدوین خواهد گردید. به مدت حدوداً یک و نیم دقیقه</w:t>
      </w:r>
    </w:p>
    <w:p w:rsidR="003D5F99" w:rsidRDefault="003D5F99" w:rsidP="00214C9A">
      <w:pPr>
        <w:bidi/>
        <w:spacing w:line="360" w:lineRule="auto"/>
        <w:jc w:val="both"/>
        <w:rPr>
          <w:rFonts w:cs="B Zar" w:hint="cs"/>
          <w:sz w:val="32"/>
          <w:szCs w:val="32"/>
          <w:rtl/>
          <w:lang w:bidi="fa-IR"/>
        </w:rPr>
      </w:pPr>
      <w:r>
        <w:rPr>
          <w:rFonts w:cs="B Zar" w:hint="cs"/>
          <w:sz w:val="32"/>
          <w:szCs w:val="32"/>
          <w:rtl/>
          <w:lang w:bidi="fa-IR"/>
        </w:rPr>
        <w:t xml:space="preserve">10) </w:t>
      </w:r>
      <w:r w:rsidRPr="00D0020E">
        <w:rPr>
          <w:rFonts w:cs="B Zar" w:hint="cs"/>
          <w:b/>
          <w:bCs/>
          <w:sz w:val="28"/>
          <w:szCs w:val="28"/>
          <w:rtl/>
          <w:lang w:bidi="fa-IR"/>
        </w:rPr>
        <w:t>آرم پایان</w:t>
      </w:r>
      <w:r>
        <w:rPr>
          <w:rFonts w:cs="B Zar" w:hint="cs"/>
          <w:sz w:val="32"/>
          <w:szCs w:val="32"/>
          <w:rtl/>
          <w:lang w:bidi="fa-IR"/>
        </w:rPr>
        <w:t xml:space="preserve">:      اللهم ارنی الطلعه الرشیده و الغره الحمیده و اکحل ناظری بنظره منی </w:t>
      </w:r>
      <w:r w:rsidR="006274CD">
        <w:rPr>
          <w:rFonts w:cs="B Zar" w:hint="cs"/>
          <w:sz w:val="32"/>
          <w:szCs w:val="32"/>
          <w:rtl/>
          <w:lang w:bidi="fa-IR"/>
        </w:rPr>
        <w:t>ا</w:t>
      </w:r>
      <w:r>
        <w:rPr>
          <w:rFonts w:cs="B Zar" w:hint="cs"/>
          <w:sz w:val="32"/>
          <w:szCs w:val="32"/>
          <w:rtl/>
          <w:lang w:bidi="fa-IR"/>
        </w:rPr>
        <w:t xml:space="preserve">لیه و </w:t>
      </w:r>
      <w:r w:rsidR="006274CD">
        <w:rPr>
          <w:rFonts w:cs="B Zar" w:hint="cs"/>
          <w:sz w:val="32"/>
          <w:szCs w:val="32"/>
          <w:rtl/>
          <w:lang w:bidi="fa-IR"/>
        </w:rPr>
        <w:t>ع</w:t>
      </w:r>
      <w:r>
        <w:rPr>
          <w:rFonts w:cs="B Zar" w:hint="cs"/>
          <w:sz w:val="32"/>
          <w:szCs w:val="32"/>
          <w:rtl/>
          <w:lang w:bidi="fa-IR"/>
        </w:rPr>
        <w:t>جل فرجه و سهل مخرجه و اوسع منهجه</w:t>
      </w:r>
      <w:bookmarkStart w:id="0" w:name="_GoBack"/>
      <w:bookmarkEnd w:id="0"/>
      <w:r>
        <w:rPr>
          <w:rFonts w:cs="B Zar" w:hint="cs"/>
          <w:sz w:val="32"/>
          <w:szCs w:val="32"/>
          <w:rtl/>
          <w:lang w:bidi="fa-IR"/>
        </w:rPr>
        <w:t xml:space="preserve"> و اسلک بی محجته</w:t>
      </w:r>
      <w:r w:rsidR="00D0020E">
        <w:rPr>
          <w:rFonts w:cs="B Zar" w:hint="cs"/>
          <w:sz w:val="32"/>
          <w:szCs w:val="32"/>
          <w:rtl/>
          <w:lang w:bidi="fa-IR"/>
        </w:rPr>
        <w:t xml:space="preserve">         (</w:t>
      </w:r>
      <w:r w:rsidR="00D0020E" w:rsidRPr="00D0020E">
        <w:rPr>
          <w:rFonts w:cs="B Zar" w:hint="cs"/>
          <w:b/>
          <w:bCs/>
          <w:sz w:val="16"/>
          <w:szCs w:val="16"/>
          <w:rtl/>
          <w:lang w:bidi="fa-IR"/>
        </w:rPr>
        <w:t>فرازی از دعای عهد</w:t>
      </w:r>
      <w:r w:rsidR="00D0020E">
        <w:rPr>
          <w:rFonts w:cs="B Zar" w:hint="cs"/>
          <w:b/>
          <w:bCs/>
          <w:sz w:val="16"/>
          <w:szCs w:val="16"/>
          <w:rtl/>
          <w:lang w:bidi="fa-IR"/>
        </w:rPr>
        <w:t>)</w:t>
      </w:r>
    </w:p>
    <w:p w:rsidR="00D0020E" w:rsidRDefault="00D0020E" w:rsidP="00D0020E">
      <w:pPr>
        <w:bidi/>
        <w:spacing w:line="360" w:lineRule="auto"/>
        <w:jc w:val="both"/>
        <w:rPr>
          <w:rFonts w:cs="B Zar" w:hint="cs"/>
          <w:sz w:val="32"/>
          <w:szCs w:val="32"/>
          <w:rtl/>
          <w:lang w:bidi="fa-IR"/>
        </w:rPr>
      </w:pPr>
      <w:r>
        <w:rPr>
          <w:rFonts w:cs="B Zar" w:hint="cs"/>
          <w:sz w:val="32"/>
          <w:szCs w:val="32"/>
          <w:rtl/>
          <w:lang w:bidi="fa-IR"/>
        </w:rPr>
        <w:t>با صوت مناسب و تصویرگذاری متناسب پایان بخش برنامه خواهد بود به مدت یک دقیقه حدوداً    ان شاالله</w:t>
      </w:r>
    </w:p>
    <w:sectPr w:rsidR="00D0020E" w:rsidSect="002809EE">
      <w:footerReference w:type="default" r:id="rId9"/>
      <w:pgSz w:w="12240" w:h="15840"/>
      <w:pgMar w:top="1440" w:right="1440" w:bottom="1440" w:left="1440" w:header="720" w:footer="720" w:gutter="0"/>
      <w:pgBorders w:offsetFrom="page">
        <w:top w:val="thinThickThinLargeGap" w:sz="24" w:space="24" w:color="auto"/>
        <w:left w:val="thinThickThinLargeGap" w:sz="24" w:space="24" w:color="auto"/>
        <w:bottom w:val="thinThickThinLargeGap" w:sz="24" w:space="24" w:color="auto"/>
        <w:right w:val="thinThickThinLargeGap" w:sz="2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976D4" w:rsidRDefault="000976D4" w:rsidP="002809EE">
      <w:pPr>
        <w:spacing w:after="0" w:line="240" w:lineRule="auto"/>
      </w:pPr>
      <w:r>
        <w:separator/>
      </w:r>
    </w:p>
  </w:endnote>
  <w:endnote w:type="continuationSeparator" w:id="0">
    <w:p w:rsidR="000976D4" w:rsidRDefault="000976D4" w:rsidP="002809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B Za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774783066"/>
      <w:docPartObj>
        <w:docPartGallery w:val="Page Numbers (Bottom of Page)"/>
        <w:docPartUnique/>
      </w:docPartObj>
    </w:sdtPr>
    <w:sdtEndPr>
      <w:rPr>
        <w:noProof/>
      </w:rPr>
    </w:sdtEndPr>
    <w:sdtContent>
      <w:p w:rsidR="002809EE" w:rsidRDefault="002809EE" w:rsidP="002809EE">
        <w:pPr>
          <w:pStyle w:val="Footer"/>
          <w:bidi/>
          <w:jc w:val="center"/>
        </w:pPr>
        <w:r>
          <w:fldChar w:fldCharType="begin"/>
        </w:r>
        <w:r>
          <w:instrText xml:space="preserve"> PAGE   \* MERGEFORMAT </w:instrText>
        </w:r>
        <w:r>
          <w:fldChar w:fldCharType="separate"/>
        </w:r>
        <w:r>
          <w:rPr>
            <w:noProof/>
            <w:rtl/>
          </w:rPr>
          <w:t>6</w:t>
        </w:r>
        <w:r>
          <w:rPr>
            <w:noProof/>
          </w:rPr>
          <w:fldChar w:fldCharType="end"/>
        </w:r>
      </w:p>
    </w:sdtContent>
  </w:sdt>
  <w:p w:rsidR="002809EE" w:rsidRDefault="002809E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976D4" w:rsidRDefault="000976D4" w:rsidP="002809EE">
      <w:pPr>
        <w:spacing w:after="0" w:line="240" w:lineRule="auto"/>
      </w:pPr>
      <w:r>
        <w:separator/>
      </w:r>
    </w:p>
  </w:footnote>
  <w:footnote w:type="continuationSeparator" w:id="0">
    <w:p w:rsidR="000976D4" w:rsidRDefault="000976D4" w:rsidP="002809E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0E03482"/>
    <w:multiLevelType w:val="hybridMultilevel"/>
    <w:tmpl w:val="E25EDA68"/>
    <w:lvl w:ilvl="0" w:tplc="10C6B762">
      <w:start w:val="10"/>
      <w:numFmt w:val="bullet"/>
      <w:lvlText w:val="-"/>
      <w:lvlJc w:val="left"/>
      <w:pPr>
        <w:ind w:left="720" w:hanging="360"/>
      </w:pPr>
      <w:rPr>
        <w:rFonts w:asciiTheme="minorHAnsi" w:eastAsiaTheme="minorHAnsi" w:hAnsiTheme="minorHAnsi" w:cs="B Z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7044D28"/>
    <w:multiLevelType w:val="hybridMultilevel"/>
    <w:tmpl w:val="FCB2D5E8"/>
    <w:lvl w:ilvl="0" w:tplc="311C7974">
      <w:start w:val="10"/>
      <w:numFmt w:val="bullet"/>
      <w:lvlText w:val="-"/>
      <w:lvlJc w:val="left"/>
      <w:pPr>
        <w:ind w:left="720" w:hanging="360"/>
      </w:pPr>
      <w:rPr>
        <w:rFonts w:asciiTheme="minorHAnsi" w:eastAsiaTheme="minorHAnsi" w:hAnsiTheme="minorHAnsi" w:cs="B Z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199"/>
    <w:rsid w:val="000976D4"/>
    <w:rsid w:val="000B7E49"/>
    <w:rsid w:val="00214C9A"/>
    <w:rsid w:val="002809EE"/>
    <w:rsid w:val="003D016F"/>
    <w:rsid w:val="003D5F99"/>
    <w:rsid w:val="006274CD"/>
    <w:rsid w:val="00764A35"/>
    <w:rsid w:val="00A52B00"/>
    <w:rsid w:val="00B81199"/>
    <w:rsid w:val="00D0020E"/>
    <w:rsid w:val="00DD02A8"/>
    <w:rsid w:val="00EA2D20"/>
    <w:rsid w:val="00EF4A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020E"/>
    <w:pPr>
      <w:ind w:left="720"/>
      <w:contextualSpacing/>
    </w:pPr>
  </w:style>
  <w:style w:type="paragraph" w:styleId="Header">
    <w:name w:val="header"/>
    <w:basedOn w:val="Normal"/>
    <w:link w:val="HeaderChar"/>
    <w:uiPriority w:val="99"/>
    <w:unhideWhenUsed/>
    <w:rsid w:val="002809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09EE"/>
  </w:style>
  <w:style w:type="paragraph" w:styleId="Footer">
    <w:name w:val="footer"/>
    <w:basedOn w:val="Normal"/>
    <w:link w:val="FooterChar"/>
    <w:uiPriority w:val="99"/>
    <w:unhideWhenUsed/>
    <w:rsid w:val="002809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09E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020E"/>
    <w:pPr>
      <w:ind w:left="720"/>
      <w:contextualSpacing/>
    </w:pPr>
  </w:style>
  <w:style w:type="paragraph" w:styleId="Header">
    <w:name w:val="header"/>
    <w:basedOn w:val="Normal"/>
    <w:link w:val="HeaderChar"/>
    <w:uiPriority w:val="99"/>
    <w:unhideWhenUsed/>
    <w:rsid w:val="002809EE"/>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09EE"/>
  </w:style>
  <w:style w:type="paragraph" w:styleId="Footer">
    <w:name w:val="footer"/>
    <w:basedOn w:val="Normal"/>
    <w:link w:val="FooterChar"/>
    <w:uiPriority w:val="99"/>
    <w:unhideWhenUsed/>
    <w:rsid w:val="002809EE"/>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09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F26FBB-9773-47C4-95F6-55D5FAC8A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803</Words>
  <Characters>4579</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Novin Pendar</Company>
  <LinksUpToDate>false</LinksUpToDate>
  <CharactersWithSpaces>5372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9</cp:revision>
  <cp:lastPrinted>2022-06-08T10:40:00Z</cp:lastPrinted>
  <dcterms:created xsi:type="dcterms:W3CDTF">2022-06-08T10:40:00Z</dcterms:created>
  <dcterms:modified xsi:type="dcterms:W3CDTF">2022-06-08T10:45:00Z</dcterms:modified>
</cp:coreProperties>
</file>